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67564" w:rsidTr="00867564"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867564" w:rsidRDefault="006B0419" w:rsidP="0086756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родной   русской литературе для 10-11 классов</w:t>
            </w: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786" w:type="dxa"/>
          </w:tcPr>
          <w:p w:rsidR="00867564" w:rsidRDefault="006B0419" w:rsidP="0086756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  русского языка и литературы</w:t>
            </w: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867564" w:rsidRDefault="006D42C3" w:rsidP="0086756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Среднее общее образование, 10-11 классы</w:t>
            </w: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867564" w:rsidRDefault="00867564" w:rsidP="00867564">
            <w:pPr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867564" w:rsidRDefault="00867564" w:rsidP="00867564">
            <w:pPr>
              <w:tabs>
                <w:tab w:val="left" w:pos="8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Российской Федерации от 29.12.2012 №273-ФЗ «Об образовании в Российской Федерации»;</w:t>
            </w:r>
          </w:p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государственный образовательный стандарт основного общего образования, утв. приказом Минобрнауки России от 17.12.2010 № 1897 (п.18.2.2) (с изменениями);</w:t>
            </w:r>
          </w:p>
          <w:p w:rsidR="006D42C3" w:rsidRDefault="00B47B92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 Российской Федерации от </w:t>
            </w:r>
            <w:r w:rsidR="006D42C3">
              <w:rPr>
                <w:rFonts w:ascii="Times New Roman" w:hAnsi="Times New Roman"/>
              </w:rPr>
              <w:t>02.07.2013г.№185-ФЗ «О языках народов Российской Федерации».</w:t>
            </w:r>
          </w:p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Республики Татарстан от 02.07.1992г. №1560-X</w:t>
            </w:r>
            <w:r w:rsidRPr="002065D0">
              <w:rPr>
                <w:rFonts w:ascii="Times New Roman" w:hAnsi="Times New Roman"/>
              </w:rPr>
              <w:t>11</w:t>
            </w:r>
          </w:p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 МБОУ «Школа №127»;</w:t>
            </w:r>
          </w:p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 о рабочей программе;</w:t>
            </w:r>
          </w:p>
          <w:p w:rsidR="006D42C3" w:rsidRDefault="006D42C3" w:rsidP="006D42C3">
            <w:pPr>
              <w:pStyle w:val="a9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план МБОУ «Школа №127»</w:t>
            </w:r>
          </w:p>
          <w:p w:rsidR="006D42C3" w:rsidRDefault="006D42C3" w:rsidP="006D42C3">
            <w:pPr>
              <w:pStyle w:val="Default"/>
              <w:numPr>
                <w:ilvl w:val="0"/>
                <w:numId w:val="1"/>
              </w:numPr>
              <w:spacing w:line="240" w:lineRule="atLeast"/>
            </w:pPr>
            <w:r>
              <w:t>Примерной образовательной программы основного общего образования в ред. 04.02.2020</w:t>
            </w:r>
          </w:p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081438" w:rsidRPr="005116A6" w:rsidRDefault="00081438" w:rsidP="00081438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среднего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      </w:r>
          </w:p>
          <w:p w:rsidR="00081438" w:rsidRPr="005116A6" w:rsidRDefault="00081438" w:rsidP="00081438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В соответствии с этим в курсе русского родного языка  актуализируются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следующие цели:</w:t>
            </w:r>
          </w:p>
          <w:p w:rsidR="00081438" w:rsidRPr="005116A6" w:rsidRDefault="00081438" w:rsidP="0008143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      </w:r>
          </w:p>
          <w:p w:rsidR="00081438" w:rsidRPr="005116A6" w:rsidRDefault="00081438" w:rsidP="0008143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081438" w:rsidRPr="005116A6" w:rsidRDefault="00081438" w:rsidP="0008143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      </w:r>
          </w:p>
          <w:p w:rsidR="00081438" w:rsidRPr="005116A6" w:rsidRDefault="00081438" w:rsidP="0008143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и сфере общения; умений работать с текстом, осуществлять информационный поиск, извлекать и преобразовывать необходимую информацию;</w:t>
            </w:r>
          </w:p>
          <w:p w:rsidR="00867564" w:rsidRPr="0042490A" w:rsidRDefault="00081438" w:rsidP="0042490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      </w: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867564" w:rsidRDefault="00DC7A22" w:rsidP="0031328F">
            <w:pPr>
              <w:shd w:val="clear" w:color="auto" w:fill="FFFFFF"/>
              <w:spacing w:before="461" w:after="230"/>
              <w:jc w:val="center"/>
              <w:outlineLvl w:val="1"/>
              <w:rPr>
                <w:b/>
                <w:sz w:val="32"/>
                <w:szCs w:val="32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Важнейшими задачами учебного предмета «Родной язык (русский)»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</w:t>
            </w:r>
            <w:r w:rsidR="00081438"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.</w:t>
            </w:r>
            <w:r w:rsidR="0031328F"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 xml:space="preserve"> </w:t>
            </w:r>
          </w:p>
        </w:tc>
      </w:tr>
      <w:tr w:rsidR="00867564" w:rsidTr="00867564"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4786" w:type="dxa"/>
          </w:tcPr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                      Планируемые личностные результаты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формирование уважения к русскому языку как государственному языку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ориентация обучающихся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убеждениям.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31328F" w:rsidRPr="005116A6" w:rsidRDefault="0031328F" w:rsidP="0031328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 w:rsidR="0031328F" w:rsidRPr="0042490A" w:rsidRDefault="0031328F" w:rsidP="0042490A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 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  Планируемые метапредметные результаты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1. Регулятивные универсальные учебные действия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Выпускник научится: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выбирать путь достижения цели, планировать решение поставленных задач, оптимизируя материальные и нематериальные затраты;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31328F" w:rsidRPr="005116A6" w:rsidRDefault="0031328F" w:rsidP="0031328F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сопоставлять полученный результат деятельности с поставленной заранее целью.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2. Познавательные универсальные учебные действия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Выпускник научится: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искать и находить обобщенные способы решения задач, в том числе, осуществлять развернутый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информационный поиск и ставить на его основе новые (учебные и познавательные) задачи;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31328F" w:rsidRPr="005116A6" w:rsidRDefault="0031328F" w:rsidP="0031328F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менять и удерживать разные позиции в познавательной деятельности.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3. Коммуникативные универсальные учебные действия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Выпускник научится:</w:t>
            </w:r>
          </w:p>
          <w:p w:rsidR="0031328F" w:rsidRPr="005116A6" w:rsidRDefault="0031328F" w:rsidP="0031328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31328F" w:rsidRPr="005116A6" w:rsidRDefault="0031328F" w:rsidP="0031328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31328F" w:rsidRPr="005116A6" w:rsidRDefault="0031328F" w:rsidP="0031328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31328F" w:rsidRPr="005116A6" w:rsidRDefault="0031328F" w:rsidP="0031328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31328F" w:rsidRPr="005116A6" w:rsidRDefault="0031328F" w:rsidP="0031328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Планируемые предметные результаты освоения ООП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Выпускник научится: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использовать языковые средства адекватно цели общения и речевой ситуации;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выстраивать композицию текста, используя знания о его структурных элементах;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подбирать и использовать языковые средства в зависимости от типа текста и выбранного профиля обучения;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правильно использовать лексические и грамматические средства связи предложений при построении текста;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сознательно использовать изобразительно-выразительные средства языка при создании текста;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использовать при работе с текстом разные виды чтения (поисковое, просмотровое, ознакомительное,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изучающее, реферативное) и аудирования (с полным пониманием текста, с пониманием основного содержания, с выборочным извлечением информации);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извлекать необходимую информацию из различных источников и переводить ее в текстовый формат;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преобразовывать текст в другие виды передачи информации;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выбирать тему, определять цель и подбирать материал для публичного выступления;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соблюдать культуру публичной речи;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оценивать собственную и чужую речь с позиции соответствия языковым нормам;</w:t>
            </w:r>
          </w:p>
          <w:p w:rsidR="0031328F" w:rsidRPr="005116A6" w:rsidRDefault="0031328F" w:rsidP="0031328F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      </w:r>
          </w:p>
          <w:p w:rsidR="0031328F" w:rsidRPr="005116A6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Выпускник получит возможность научиться: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распознавать уровни и единицы языка в предъявленном тексте и видеть взаимосвязь между ними;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комментировать авторские высказывания на различные темы (в том числе о богатстве и выразительности русского языка);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отличать язык художественной литературы от других разновидностей современного русского языка;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 xml:space="preserve">использовать синонимические ресурсы русского языка для более точного выражения </w:t>
            </w:r>
            <w:r w:rsidRPr="005116A6">
              <w:rPr>
                <w:rFonts w:eastAsia="Times New Roman"/>
              </w:rPr>
              <w:lastRenderedPageBreak/>
              <w:t>мысли и усиления выразительности речи;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иметь представление об историческом развитии русского языка и истории русского языкознания;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выражать согласие или несогласие с мнением собеседника в соответствии с правилами ведения диалогической речи;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дифференцировать главную и второстепенную информацию, известную и неизвестную информацию в прослушанном тексте;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проводить самостоятельный поиск текстовой и нетекстовой информации, отбирать и анализировать полученную информацию;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сохранять стилевое единство при создании текста заданного функционального стиля;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создавать отзывы и рецензии на предложенный текст;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соблюдать культуру чтения, говорения, аудирования и письма;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осуществлять речевой самоконтроль;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использовать основные   нормативные   словари   и   справочники</w:t>
            </w:r>
            <w:r>
              <w:rPr>
                <w:rFonts w:eastAsia="Times New Roman"/>
              </w:rPr>
              <w:t xml:space="preserve"> </w:t>
            </w:r>
            <w:r w:rsidRPr="005116A6">
              <w:rPr>
                <w:rFonts w:eastAsia="Times New Roman"/>
              </w:rPr>
              <w:t>для расширения словарного запаса и спектра используемых языковых средств;</w:t>
            </w:r>
          </w:p>
          <w:p w:rsidR="0031328F" w:rsidRPr="005116A6" w:rsidRDefault="0031328F" w:rsidP="0031328F">
            <w:pPr>
              <w:rPr>
                <w:rFonts w:eastAsia="Times New Roman"/>
              </w:rPr>
            </w:pPr>
            <w:r w:rsidRPr="005116A6">
              <w:rPr>
                <w:rFonts w:eastAsia="Times New Roman"/>
              </w:rPr>
              <w:t>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31328F" w:rsidRDefault="0031328F" w:rsidP="0031328F">
            <w:pPr>
              <w:shd w:val="clear" w:color="auto" w:fill="FFFFFF"/>
              <w:spacing w:after="230"/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 xml:space="preserve">                  </w:t>
            </w:r>
            <w:r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 xml:space="preserve">                  </w:t>
            </w:r>
          </w:p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67564" w:rsidTr="00867564">
        <w:tblPrEx>
          <w:tblLook w:val="0000"/>
        </w:tblPrEx>
        <w:trPr>
          <w:trHeight w:val="510"/>
        </w:trPr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4786" w:type="dxa"/>
          </w:tcPr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Родной язык (русский)», 10 класс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Раздел 1. Язык и культура (10 ч.)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Язык и общество. Родной язык, литература и культура. Язык и история народа. Русский язык в Российской Федерации и в современном мире – в международном и межнациональном общении. Понятие о системе языка, его единицах и уровнях, взаимосвязях и отношениях единиц разных уровней языка.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Раздел 2. Культура речи (11ч.)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орфоэпические нормы 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современного русского литературного языка. Активные процессы в области произношения и ударения. Типичные акцентологические ошибки в современной речи.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Отражение произносительных вариантов в современных орфоэпических словарях.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лексические нормы современного русского литературного языка. 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Речевая избыточность и точность. Тавтология. Плеоназм. Типичные ошибки‚ связанные с речевой избыточностью.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Современные толковые словари. Отражение вариантов лексической нормы в современных словарях. Словарные пометы.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Нормы употребления причастных и деепричастных оборотов‚ предложений с косвенной речью.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Типичные ошибки в построении сложных предложений. Нарушение видовременной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соотнесенности глагольных форм.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Отражение вариантов  грамматической нормы в современных грамматических словарях и справочниках. Словарные пометы.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Речевой этикет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Раздел 3. Речь. Речевая деятельность. Текст (11 ч.)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Язык и речь. Виды речевой деятельности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Понятие речевого (риторического) идеала.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Пути становления и истоки русского речевого идеала в контексте истории русской культуры. Основные риторические категории и элементы речевого мастерства Понятие эффективности речевого общения. Оратория: мастерство публичного выступления. Принципы подготовки к публичной речи. Техника импровизированной речи. Особенности импровизации.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Средства речевой выразительности: «цветы красноречия». Важнейшие риторические тропы и фигуры. Структура и риторические функции метафоры, сравнения, антитезы. Мастерство беседы. Мастерство спора. Доказывание и убеждение. Стратегия и тактика спора. Речевое поведение спорящих.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Текст как единица языка и речи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Категория монолога и диалога как формы речевого общения.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Структура публичного выступления.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Риторика остроумия: юмор, ирония, намёк, парадокс, их функции в публичной речи. Риторика делового общения. Спор,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дискуссия, полемика.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Спор и беседа: речевые роли участников, возможная типология ситуаций спора.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Функциональные разновидности языка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  <w:u w:val="single"/>
              </w:rPr>
              <w:t>Научный стиль речи.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Назначение, признаки научного стиля речи. Морфологические и синтаксические особенности научного стиля. Терминологические энциклопедии, словари и справочники.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  <w:u w:val="single"/>
              </w:rPr>
              <w:t>Официально-деловой стиль речи.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Основные признаки официально-делового стиля: точность, неличный характер, стандартизированность, стереотипность построения текстов и их предписывающий характер. Резюме, автобиография.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  <w:u w:val="single"/>
              </w:rPr>
              <w:t>Разговорная речь.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Фонетические, интонационные, лексические, морфологические, синтаксические особенности разговорной речи. Невербальные средства общения. Культура разговорной речи.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  <w:u w:val="single"/>
              </w:rPr>
              <w:t>Публицистический стиль речи.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Устное выступление. Дискуссия. Использование учащимися средств публицистического стиля в собственной речи.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  <w:u w:val="single"/>
              </w:rPr>
              <w:t>Язык художественной литературы</w:t>
            </w:r>
            <w:r w:rsidRPr="005116A6">
              <w:rPr>
                <w:rFonts w:ascii="PT Sans" w:eastAsia="Times New Roman" w:hAnsi="PT Sans"/>
                <w:i/>
                <w:iCs/>
                <w:color w:val="101010"/>
                <w:sz w:val="24"/>
                <w:szCs w:val="24"/>
              </w:rPr>
              <w:t>.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 Источники богатства и выразительности русской речи. Основные виды тропов, их использование мастерами художественного слова. Стилистические фигуры, основанные на возможностях русского синтаксиса.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Резерв учебного времени – 3 ч.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jc w:val="center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11 класс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Раздел 1. Язык и культура (5 ч.)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Язык и речь. Язык и художественная литература. Тексты художественной литературы как единство формы и содержания.  Практическая работа с текстами русских писателей (А. Пушкин «Скупой рыцарь»). Н. Помяловский о разнообразии языка.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lastRenderedPageBreak/>
              <w:t>Раздел 2. Культура речи (18 ч.)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орфоэпические нормы 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современного русского литературного языка. Обобщающее повторение фонетики, орфоэпии. Основные нормы современного литературного произношения  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лексические нормы современного русского литературного языка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Основные грамматические нормы современного русского литературного языка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Речевой этикет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Этика и этикет в деловом общении. Функции речевого этикета в деловом общении. Этапы делового общения. Протокол делового общения. Телефонный 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lastRenderedPageBreak/>
              <w:t>этикет в деловом общении.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b/>
                <w:bCs/>
                <w:color w:val="101010"/>
                <w:sz w:val="24"/>
                <w:szCs w:val="24"/>
              </w:rPr>
              <w:t>Раздел 3. Речь. Речевая деятельность. Текст (9 ч)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Язык и речь. Виды речевой деятельности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Речевые жанры монологической речи:  доклад, поздравительная речь, презентация. Речевые жанры диалогической речи: интервью, научная дискуссия, политические дебаты.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Текст как единица языка и речи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Тезисы. Конспект. Выписки. Реферат. Аннотация. Составление сложного плана и тезисов статьи А. Кони о Л. Толстом.</w:t>
            </w:r>
          </w:p>
          <w:p w:rsidR="001330B2" w:rsidRPr="005116A6" w:rsidRDefault="001330B2" w:rsidP="001330B2">
            <w:pPr>
              <w:shd w:val="clear" w:color="auto" w:fill="FFFFFF"/>
              <w:spacing w:after="230"/>
              <w:rPr>
                <w:rFonts w:ascii="PT Sans" w:eastAsia="Times New Roman" w:hAnsi="PT Sans"/>
                <w:color w:val="101010"/>
                <w:sz w:val="24"/>
                <w:szCs w:val="24"/>
              </w:rPr>
            </w:pP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>Резерв учебного времени</w:t>
            </w:r>
            <w:r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 – 2</w:t>
            </w:r>
            <w:r w:rsidRPr="005116A6">
              <w:rPr>
                <w:rFonts w:ascii="PT Sans" w:eastAsia="Times New Roman" w:hAnsi="PT Sans"/>
                <w:color w:val="101010"/>
                <w:sz w:val="24"/>
                <w:szCs w:val="24"/>
              </w:rPr>
              <w:t xml:space="preserve"> ч.</w:t>
            </w:r>
          </w:p>
          <w:p w:rsidR="00867564" w:rsidRDefault="00867564" w:rsidP="0086756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67564" w:rsidTr="00867564">
        <w:tblPrEx>
          <w:tblLook w:val="0000"/>
        </w:tblPrEx>
        <w:trPr>
          <w:trHeight w:val="300"/>
        </w:trPr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4786" w:type="dxa"/>
          </w:tcPr>
          <w:p w:rsidR="00867564" w:rsidRPr="00E10A26" w:rsidRDefault="006B0419" w:rsidP="00867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A26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E10A26" w:rsidRPr="00E10A26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867564" w:rsidTr="00867564">
        <w:tblPrEx>
          <w:tblLook w:val="0000"/>
        </w:tblPrEx>
        <w:trPr>
          <w:trHeight w:val="540"/>
        </w:trPr>
        <w:tc>
          <w:tcPr>
            <w:tcW w:w="4785" w:type="dxa"/>
          </w:tcPr>
          <w:p w:rsidR="00867564" w:rsidRDefault="00867564" w:rsidP="00867564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4786" w:type="dxa"/>
          </w:tcPr>
          <w:p w:rsidR="00867564" w:rsidRPr="006B0419" w:rsidRDefault="006B0419" w:rsidP="008675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в неделю</w:t>
            </w:r>
          </w:p>
        </w:tc>
      </w:tr>
    </w:tbl>
    <w:p w:rsidR="006B0419" w:rsidRDefault="006B0419" w:rsidP="00FF120C">
      <w:pPr>
        <w:jc w:val="right"/>
        <w:rPr>
          <w:b/>
          <w:sz w:val="32"/>
          <w:szCs w:val="32"/>
        </w:rPr>
      </w:pPr>
    </w:p>
    <w:p w:rsidR="006B0419" w:rsidRDefault="006B0419">
      <w:pPr>
        <w:rPr>
          <w:b/>
          <w:sz w:val="32"/>
          <w:szCs w:val="32"/>
        </w:rPr>
      </w:pPr>
    </w:p>
    <w:sectPr w:rsidR="006B0419" w:rsidSect="006B0419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F74" w:rsidRDefault="00445F74" w:rsidP="00D728B8">
      <w:pPr>
        <w:spacing w:after="0" w:line="240" w:lineRule="auto"/>
      </w:pPr>
      <w:r>
        <w:separator/>
      </w:r>
    </w:p>
  </w:endnote>
  <w:endnote w:type="continuationSeparator" w:id="1">
    <w:p w:rsidR="00445F74" w:rsidRDefault="00445F74" w:rsidP="00D7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F74" w:rsidRDefault="00445F74" w:rsidP="00D728B8">
      <w:pPr>
        <w:spacing w:after="0" w:line="240" w:lineRule="auto"/>
      </w:pPr>
      <w:r>
        <w:separator/>
      </w:r>
    </w:p>
  </w:footnote>
  <w:footnote w:type="continuationSeparator" w:id="1">
    <w:p w:rsidR="00445F74" w:rsidRDefault="00445F74" w:rsidP="00D7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8B8" w:rsidRDefault="00D728B8" w:rsidP="00D728B8">
    <w:pPr>
      <w:spacing w:after="0" w:line="240" w:lineRule="atLeast"/>
      <w:jc w:val="center"/>
      <w:rPr>
        <w:rFonts w:ascii="Times New Roman" w:hAnsi="Times New Roman"/>
        <w:sz w:val="24"/>
        <w:szCs w:val="24"/>
      </w:rPr>
    </w:pPr>
  </w:p>
  <w:p w:rsidR="00D728B8" w:rsidRDefault="00D728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419" w:rsidRPr="006B0419" w:rsidRDefault="006B0419" w:rsidP="006B0419">
    <w:pPr>
      <w:spacing w:after="0" w:line="240" w:lineRule="atLeast"/>
      <w:jc w:val="center"/>
      <w:rPr>
        <w:rFonts w:ascii="Times New Roman" w:hAnsi="Times New Roman"/>
        <w:b/>
        <w:sz w:val="32"/>
        <w:szCs w:val="32"/>
      </w:rPr>
    </w:pPr>
    <w:r w:rsidRPr="006B0419">
      <w:rPr>
        <w:rFonts w:ascii="Times New Roman" w:hAnsi="Times New Roman"/>
        <w:b/>
        <w:sz w:val="32"/>
        <w:szCs w:val="32"/>
      </w:rPr>
      <w:t>Аннотация к рабочей программе по родному (русскому) языку  10-11класс</w:t>
    </w:r>
    <w:r>
      <w:rPr>
        <w:rFonts w:ascii="Times New Roman" w:hAnsi="Times New Roman"/>
        <w:b/>
        <w:sz w:val="32"/>
        <w:szCs w:val="32"/>
      </w:rPr>
      <w:t>ы</w:t>
    </w:r>
  </w:p>
  <w:p w:rsidR="006B0419" w:rsidRPr="006B0419" w:rsidRDefault="006B0419">
    <w:pPr>
      <w:pStyle w:val="a4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6C9"/>
    <w:multiLevelType w:val="multilevel"/>
    <w:tmpl w:val="F94C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02745379"/>
    <w:multiLevelType w:val="multilevel"/>
    <w:tmpl w:val="170A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C46F4"/>
    <w:multiLevelType w:val="multilevel"/>
    <w:tmpl w:val="9E12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A75375"/>
    <w:multiLevelType w:val="multilevel"/>
    <w:tmpl w:val="F0BE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D2F13"/>
    <w:multiLevelType w:val="multilevel"/>
    <w:tmpl w:val="505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9A577A"/>
    <w:multiLevelType w:val="multilevel"/>
    <w:tmpl w:val="6952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867564"/>
    <w:rsid w:val="00081438"/>
    <w:rsid w:val="001330B2"/>
    <w:rsid w:val="001C54EA"/>
    <w:rsid w:val="0031328F"/>
    <w:rsid w:val="00405C94"/>
    <w:rsid w:val="0042490A"/>
    <w:rsid w:val="00445F74"/>
    <w:rsid w:val="00447A95"/>
    <w:rsid w:val="00451431"/>
    <w:rsid w:val="00566439"/>
    <w:rsid w:val="006035A9"/>
    <w:rsid w:val="006B0419"/>
    <w:rsid w:val="006D42C3"/>
    <w:rsid w:val="00867564"/>
    <w:rsid w:val="009F0119"/>
    <w:rsid w:val="00B05B87"/>
    <w:rsid w:val="00B47B92"/>
    <w:rsid w:val="00C6193A"/>
    <w:rsid w:val="00C875E3"/>
    <w:rsid w:val="00D16698"/>
    <w:rsid w:val="00D728B8"/>
    <w:rsid w:val="00DC7A22"/>
    <w:rsid w:val="00E10A26"/>
    <w:rsid w:val="00FB34CE"/>
    <w:rsid w:val="00FF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72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28B8"/>
  </w:style>
  <w:style w:type="paragraph" w:styleId="a6">
    <w:name w:val="footer"/>
    <w:basedOn w:val="a"/>
    <w:link w:val="a7"/>
    <w:uiPriority w:val="99"/>
    <w:semiHidden/>
    <w:unhideWhenUsed/>
    <w:rsid w:val="00D72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28B8"/>
  </w:style>
  <w:style w:type="character" w:customStyle="1" w:styleId="a8">
    <w:name w:val="Абзац списка Знак"/>
    <w:link w:val="a9"/>
    <w:uiPriority w:val="99"/>
    <w:locked/>
    <w:rsid w:val="006D42C3"/>
    <w:rPr>
      <w:rFonts w:ascii="Calibri" w:eastAsia="Calibri" w:hAnsi="Calibri" w:cs="Times New Roman"/>
      <w:sz w:val="24"/>
      <w:szCs w:val="24"/>
    </w:rPr>
  </w:style>
  <w:style w:type="paragraph" w:styleId="a9">
    <w:name w:val="List Paragraph"/>
    <w:basedOn w:val="a"/>
    <w:link w:val="a8"/>
    <w:uiPriority w:val="99"/>
    <w:qFormat/>
    <w:rsid w:val="006D42C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Default">
    <w:name w:val="Default"/>
    <w:rsid w:val="006D42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F5197-8FBC-4C2D-81C0-0BBFEF60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Admin</cp:lastModifiedBy>
  <cp:revision>12</cp:revision>
  <dcterms:created xsi:type="dcterms:W3CDTF">2021-01-09T19:31:00Z</dcterms:created>
  <dcterms:modified xsi:type="dcterms:W3CDTF">2021-01-18T05:25:00Z</dcterms:modified>
</cp:coreProperties>
</file>